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bl>
      <w:tblPr>
        <w:tblStyle w:val="Table1"/>
        <w:tblW w:w="9645.0" w:type="dxa"/>
        <w:jc w:val="left"/>
        <w:tblInd w:w="0.0" w:type="dxa"/>
        <w:tblLayout w:type="fixed"/>
        <w:tblLook w:val="00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2">
            <w:pPr>
              <w:jc w:val="center"/>
              <w:rPr>
                <w:rFonts w:ascii="Arial" w:cs="Arial" w:eastAsia="Arial" w:hAnsi="Arial"/>
                <w:b w:val="1"/>
                <w:color w:val="000000"/>
                <w:vertAlign w:val="baseline"/>
              </w:rPr>
            </w:pPr>
            <w:r w:rsidDel="00000000" w:rsidR="00000000" w:rsidRPr="00000000">
              <w:rPr>
                <w:rFonts w:ascii="Arial" w:cs="Arial" w:eastAsia="Arial" w:hAnsi="Arial"/>
                <w:b w:val="1"/>
                <w:color w:val="ff3333"/>
                <w:vertAlign w:val="baseline"/>
                <w:rtl w:val="0"/>
              </w:rPr>
              <w:t xml:space="preserve">                                              </w:t>
            </w:r>
            <w:r w:rsidDel="00000000" w:rsidR="00000000" w:rsidRPr="00000000">
              <w:rPr>
                <w:rFonts w:ascii="Arial" w:cs="Arial" w:eastAsia="Arial" w:hAnsi="Arial"/>
                <w:b w:val="1"/>
                <w:color w:val="000000"/>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1072515</wp:posOffset>
                  </wp:positionH>
                  <wp:positionV relativeFrom="paragraph">
                    <wp:posOffset>47625</wp:posOffset>
                  </wp:positionV>
                  <wp:extent cx="811530" cy="82613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1530" cy="82613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color w:val="000000"/>
                <w:vertAlign w:val="baseline"/>
                <w:rtl w:val="0"/>
              </w:rPr>
              <w:t xml:space="preserve">Ministério </w:t>
            </w:r>
            <w:r w:rsidDel="00000000" w:rsidR="00000000" w:rsidRPr="00000000">
              <w:rPr>
                <w:rFonts w:ascii="Arial" w:cs="Arial" w:eastAsia="Arial" w:hAnsi="Arial"/>
                <w:b w:val="1"/>
                <w:color w:val="ff0000"/>
                <w:vertAlign w:val="baseline"/>
                <w:rtl w:val="0"/>
              </w:rPr>
              <w:t xml:space="preserve">da</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ff0000"/>
                <w:rtl w:val="0"/>
              </w:rPr>
              <w:t xml:space="preserve">XXX</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vertAlign w:val="baseline"/>
              </w:rPr>
            </w:pPr>
            <w:r w:rsidDel="00000000" w:rsidR="00000000" w:rsidRPr="00000000">
              <w:rPr>
                <w:rFonts w:ascii="Arial" w:cs="Arial" w:eastAsia="Arial" w:hAnsi="Arial"/>
                <w:b w:val="1"/>
                <w:color w:val="000000"/>
                <w:vertAlign w:val="baseline"/>
                <w:rtl w:val="0"/>
              </w:rPr>
              <w:t xml:space="preserve">                     Plano de Trabalho</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PLANO DE TRABALHO DO TERMO DE EXECUÇÃO DESCENTRALIZADA </w:t>
            </w:r>
          </w:p>
          <w:p w:rsidR="00000000" w:rsidDel="00000000" w:rsidP="00000000" w:rsidRDefault="00000000" w:rsidRPr="00000000" w14:paraId="0000000A">
            <w:pPr>
              <w:jc w:val="center"/>
              <w:rPr>
                <w:vertAlign w:val="baseline"/>
              </w:rPr>
            </w:pPr>
            <w:r w:rsidDel="00000000" w:rsidR="00000000" w:rsidRPr="00000000">
              <w:rPr>
                <w:rFonts w:ascii="Arial" w:cs="Arial" w:eastAsia="Arial" w:hAnsi="Arial"/>
                <w:b w:val="1"/>
                <w:vertAlign w:val="baseline"/>
                <w:rtl w:val="0"/>
              </w:rPr>
              <w:t xml:space="preserve">Nº </w:t>
            </w:r>
            <w:r w:rsidDel="00000000" w:rsidR="00000000" w:rsidRPr="00000000">
              <w:rPr>
                <w:rFonts w:ascii="Arial" w:cs="Arial" w:eastAsia="Arial" w:hAnsi="Arial"/>
                <w:b w:val="1"/>
                <w:color w:val="ff3333"/>
                <w:vertAlign w:val="baseline"/>
                <w:rtl w:val="0"/>
              </w:rPr>
              <w:t xml:space="preserve">xx/</w:t>
            </w:r>
            <w:r w:rsidDel="00000000" w:rsidR="00000000" w:rsidRPr="00000000">
              <w:rPr>
                <w:rFonts w:ascii="Arial" w:cs="Arial" w:eastAsia="Arial" w:hAnsi="Arial"/>
                <w:b w:val="1"/>
                <w:vertAlign w:val="baseline"/>
                <w:rtl w:val="0"/>
              </w:rPr>
              <w:t xml:space="preserve">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0B">
            <w:pPr>
              <w:jc w:val="center"/>
              <w:rPr>
                <w:vertAlign w:val="baseline"/>
              </w:rPr>
            </w:pPr>
            <w:r w:rsidDel="00000000" w:rsidR="00000000" w:rsidRPr="00000000">
              <w:rPr>
                <w:rFonts w:ascii="Arial" w:cs="Arial" w:eastAsia="Arial" w:hAnsi="Arial"/>
                <w:b w:val="1"/>
                <w:color w:val="000000"/>
                <w:vertAlign w:val="baseline"/>
                <w:rtl w:val="0"/>
              </w:rPr>
              <w:t xml:space="preserve">1. DADOS CADASTRAIS DA UNIDADE DESCENTRALIZADORA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C">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a) Unidade Descentralizadora e Responsável </w:t>
            </w:r>
          </w:p>
          <w:p w:rsidR="00000000" w:rsidDel="00000000" w:rsidP="00000000" w:rsidRDefault="00000000" w:rsidRPr="00000000" w14:paraId="0000000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Nome do órgão ou entidade descentralizador(a): </w:t>
            </w:r>
          </w:p>
          <w:p w:rsidR="00000000" w:rsidDel="00000000" w:rsidP="00000000" w:rsidRDefault="00000000" w:rsidRPr="00000000" w14:paraId="0000000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Nome da autoridade competente: </w:t>
            </w:r>
          </w:p>
          <w:p w:rsidR="00000000" w:rsidDel="00000000" w:rsidP="00000000" w:rsidRDefault="00000000" w:rsidRPr="00000000" w14:paraId="0000001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Número do CPF:  </w:t>
            </w:r>
          </w:p>
          <w:p w:rsidR="00000000" w:rsidDel="00000000" w:rsidP="00000000" w:rsidRDefault="00000000" w:rsidRPr="00000000" w14:paraId="0000001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Nome da Secretaria/Departamento/Unidade Responsável pelo acompanhamento da execução do objeto do TED:  </w:t>
            </w:r>
          </w:p>
          <w:p w:rsidR="00000000" w:rsidDel="00000000" w:rsidP="00000000" w:rsidRDefault="00000000" w:rsidRPr="00000000" w14:paraId="0000001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b) UG SIAFI </w:t>
            </w:r>
          </w:p>
          <w:p w:rsidR="00000000" w:rsidDel="00000000" w:rsidP="00000000" w:rsidRDefault="00000000" w:rsidRPr="00000000" w14:paraId="0000001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Número e Nome da Unidade Gestora - UG:   </w:t>
            </w:r>
          </w:p>
          <w:p w:rsidR="00000000" w:rsidDel="00000000" w:rsidP="00000000" w:rsidRDefault="00000000" w:rsidRPr="00000000" w14:paraId="0000001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Número e Nome da Unidade Gestora - UG Responsável pelo acompanhamento da execução do objeto do TED: </w:t>
            </w:r>
            <w:r w:rsidDel="00000000" w:rsidR="00000000" w:rsidRPr="00000000">
              <w:rPr>
                <w:rFonts w:ascii="Arial" w:cs="Arial" w:eastAsia="Arial" w:hAnsi="Arial"/>
                <w:b w:val="1"/>
                <w:color w:val="000000"/>
                <w:sz w:val="20"/>
                <w:szCs w:val="20"/>
                <w:vertAlign w:val="baseline"/>
                <w:rtl w:val="0"/>
              </w:rPr>
              <w:t xml:space="preserve"> </w:t>
            </w:r>
          </w:p>
          <w:p w:rsidR="00000000" w:rsidDel="00000000" w:rsidP="00000000" w:rsidRDefault="00000000" w:rsidRPr="00000000" w14:paraId="0000001C">
            <w:pPr>
              <w:rPr>
                <w:vertAlign w:val="baseline"/>
              </w:rPr>
            </w:pPr>
            <w:r w:rsidDel="00000000" w:rsidR="00000000" w:rsidRPr="00000000">
              <w:rPr>
                <w:rFonts w:ascii="Arial" w:cs="Arial" w:eastAsia="Arial" w:hAnsi="Arial"/>
                <w:color w:val="9999ff"/>
                <w:sz w:val="18"/>
                <w:szCs w:val="18"/>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1D">
            <w:pPr>
              <w:jc w:val="center"/>
              <w:rPr>
                <w:vertAlign w:val="baseline"/>
              </w:rPr>
            </w:pPr>
            <w:r w:rsidDel="00000000" w:rsidR="00000000" w:rsidRPr="00000000">
              <w:rPr>
                <w:rFonts w:ascii="Arial" w:cs="Arial" w:eastAsia="Arial" w:hAnsi="Arial"/>
                <w:b w:val="1"/>
                <w:color w:val="000000"/>
                <w:vertAlign w:val="baseline"/>
                <w:rtl w:val="0"/>
              </w:rPr>
              <w:t xml:space="preserve">2. DADOS CADASTRAIS DA UNIDADE DESCENTRALIZADA</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E">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a) Unidade Descentralizada e Responsável </w:t>
            </w:r>
          </w:p>
          <w:p w:rsidR="00000000" w:rsidDel="00000000" w:rsidP="00000000" w:rsidRDefault="00000000" w:rsidRPr="00000000" w14:paraId="0000001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Nome do órgão ou entidade descentralizada: </w:t>
            </w:r>
          </w:p>
          <w:p w:rsidR="00000000" w:rsidDel="00000000" w:rsidP="00000000" w:rsidRDefault="00000000" w:rsidRPr="00000000" w14:paraId="00000021">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Universidade Federal de Alagoas - UFAL</w:t>
            </w:r>
          </w:p>
          <w:p w:rsidR="00000000" w:rsidDel="00000000" w:rsidP="00000000" w:rsidRDefault="00000000" w:rsidRPr="00000000" w14:paraId="00000022">
            <w:pPr>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Nome da autoridade competente: </w:t>
            </w:r>
          </w:p>
          <w:p w:rsidR="00000000" w:rsidDel="00000000" w:rsidP="00000000" w:rsidRDefault="00000000" w:rsidRPr="00000000" w14:paraId="00000024">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Josealdo Tonholo</w:t>
            </w:r>
          </w:p>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Número do CPF: </w:t>
            </w:r>
          </w:p>
          <w:p w:rsidR="00000000" w:rsidDel="00000000" w:rsidP="00000000" w:rsidRDefault="00000000" w:rsidRPr="00000000" w14:paraId="00000027">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163.923.988-05</w:t>
            </w:r>
          </w:p>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Nome da Secretaria/Departamento/Unidade Responsável pela execução do objeto do TED:  </w:t>
            </w:r>
            <w:r w:rsidDel="00000000" w:rsidR="00000000" w:rsidRPr="00000000">
              <w:rPr>
                <w:rFonts w:ascii="Arial" w:cs="Arial" w:eastAsia="Arial" w:hAnsi="Arial"/>
                <w:b w:val="1"/>
                <w:color w:val="000000"/>
                <w:sz w:val="20"/>
                <w:szCs w:val="20"/>
                <w:vertAlign w:val="baseline"/>
                <w:rtl w:val="0"/>
              </w:rPr>
              <w:t xml:space="preserve"> </w:t>
            </w:r>
          </w:p>
          <w:p w:rsidR="00000000" w:rsidDel="00000000" w:rsidP="00000000" w:rsidRDefault="00000000" w:rsidRPr="00000000" w14:paraId="0000002A">
            <w:pPr>
              <w:rPr>
                <w:rFonts w:ascii="Arial" w:cs="Arial" w:eastAsia="Arial" w:hAnsi="Arial"/>
                <w:b w:val="1"/>
                <w:color w:val="000000"/>
                <w:vertAlign w:val="baseline"/>
              </w:rPr>
            </w:pPr>
            <w:r w:rsidDel="00000000" w:rsidR="00000000" w:rsidRPr="00000000">
              <w:rPr>
                <w:rFonts w:ascii="Arial" w:cs="Arial" w:eastAsia="Arial" w:hAnsi="Arial"/>
                <w:b w:val="1"/>
                <w:color w:val="000000"/>
                <w:rtl w:val="0"/>
              </w:rPr>
              <w:t xml:space="preserve">Universidade Federal de Alagoas - UFAL</w:t>
            </w:r>
            <w:r w:rsidDel="00000000" w:rsidR="00000000" w:rsidRPr="00000000">
              <w:rPr>
                <w:rtl w:val="0"/>
              </w:rPr>
            </w:r>
          </w:p>
          <w:p w:rsidR="00000000" w:rsidDel="00000000" w:rsidP="00000000" w:rsidRDefault="00000000" w:rsidRPr="00000000" w14:paraId="0000002B">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b) UG SIAFI </w:t>
            </w:r>
          </w:p>
          <w:p w:rsidR="00000000" w:rsidDel="00000000" w:rsidP="00000000" w:rsidRDefault="00000000" w:rsidRPr="00000000" w14:paraId="0000002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Número e Nome da Unidade Gestora - UG que receberá o crédito:   </w:t>
            </w:r>
          </w:p>
          <w:p w:rsidR="00000000" w:rsidDel="00000000" w:rsidP="00000000" w:rsidRDefault="00000000" w:rsidRPr="00000000" w14:paraId="0000002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153037/15222 - Universidade Federal de Alagoas</w:t>
            </w:r>
          </w:p>
          <w:p w:rsidR="00000000" w:rsidDel="00000000" w:rsidP="00000000" w:rsidRDefault="00000000" w:rsidRPr="00000000" w14:paraId="00000030">
            <w:pPr>
              <w:rPr>
                <w:rFonts w:ascii="Arial" w:cs="Arial" w:eastAsia="Arial" w:hAnsi="Arial"/>
                <w:color w:val="000000"/>
                <w:vertAlign w:val="baseline"/>
              </w:rPr>
            </w:pPr>
            <w:r w:rsidDel="00000000" w:rsidR="00000000" w:rsidRPr="00000000">
              <w:rPr>
                <w:rFonts w:ascii="Arial" w:cs="Arial" w:eastAsia="Arial" w:hAnsi="Arial"/>
                <w:color w:val="000000"/>
                <w:sz w:val="22"/>
                <w:szCs w:val="22"/>
                <w:vertAlign w:val="baseline"/>
                <w:rtl w:val="0"/>
              </w:rPr>
              <w:t xml:space="preserve">Número e Nome da Unidade Gestora - UG Responsável pela execução do objeto do TED:</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34">
            <w:pPr>
              <w:jc w:val="center"/>
              <w:rPr>
                <w:vertAlign w:val="baseline"/>
              </w:rPr>
            </w:pPr>
            <w:r w:rsidDel="00000000" w:rsidR="00000000" w:rsidRPr="00000000">
              <w:rPr>
                <w:rFonts w:ascii="Arial" w:cs="Arial" w:eastAsia="Arial" w:hAnsi="Arial"/>
                <w:b w:val="1"/>
                <w:color w:val="000000"/>
                <w:vertAlign w:val="baseline"/>
                <w:rtl w:val="0"/>
              </w:rPr>
              <w:t xml:space="preserve">3. OBJETO: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5">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3A">
            <w:pPr>
              <w:shd w:fill="cccccc" w:val="clear"/>
              <w:jc w:val="center"/>
              <w:rPr>
                <w:vertAlign w:val="baseline"/>
              </w:rPr>
            </w:pPr>
            <w:r w:rsidDel="00000000" w:rsidR="00000000" w:rsidRPr="00000000">
              <w:rPr>
                <w:rFonts w:ascii="Arial" w:cs="Arial" w:eastAsia="Arial" w:hAnsi="Arial"/>
                <w:b w:val="1"/>
                <w:color w:val="000000"/>
                <w:vertAlign w:val="baseline"/>
                <w:rtl w:val="0"/>
              </w:rPr>
              <w:t xml:space="preserve">4. DESCRIÇÃO DAS AÇÕES E METAS A SEREM DESENVOLVIDAS NO ÂMBITO DO TED: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B">
            <w:pPr>
              <w:rPr>
                <w:rFonts w:ascii="Arial" w:cs="Arial" w:eastAsia="Arial" w:hAnsi="Arial"/>
                <w:b w:val="1"/>
                <w:color w:val="9999ff"/>
                <w:sz w:val="18"/>
                <w:szCs w:val="18"/>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9999ff"/>
                <w:sz w:val="18"/>
                <w:szCs w:val="18"/>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9999ff"/>
                <w:sz w:val="18"/>
                <w:szCs w:val="18"/>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3F">
            <w:pPr>
              <w:jc w:val="center"/>
              <w:rPr>
                <w:vertAlign w:val="baseline"/>
              </w:rPr>
            </w:pPr>
            <w:r w:rsidDel="00000000" w:rsidR="00000000" w:rsidRPr="00000000">
              <w:rPr>
                <w:rFonts w:ascii="Arial" w:cs="Arial" w:eastAsia="Arial" w:hAnsi="Arial"/>
                <w:b w:val="1"/>
                <w:color w:val="000000"/>
                <w:vertAlign w:val="baseline"/>
                <w:rtl w:val="0"/>
              </w:rPr>
              <w:t xml:space="preserve">5. JUSTIFICATIVA E MOTIVAÇÃO PARA CELEBRAÇÃO DO TED: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41">
            <w:pPr>
              <w:rPr>
                <w:rFonts w:ascii="Arial" w:cs="Arial" w:eastAsia="Arial" w:hAnsi="Arial"/>
                <w:b w:val="1"/>
                <w:color w:val="9999ff"/>
                <w:sz w:val="18"/>
                <w:szCs w:val="18"/>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9999ff"/>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3">
            <w:pPr>
              <w:jc w:val="center"/>
              <w:rPr>
                <w:vertAlign w:val="baseline"/>
              </w:rPr>
            </w:pPr>
            <w:r w:rsidDel="00000000" w:rsidR="00000000" w:rsidRPr="00000000">
              <w:rPr>
                <w:rFonts w:ascii="Arial" w:cs="Arial" w:eastAsia="Arial" w:hAnsi="Arial"/>
                <w:b w:val="1"/>
                <w:color w:val="000000"/>
                <w:vertAlign w:val="baseline"/>
                <w:rtl w:val="0"/>
              </w:rPr>
              <w:t xml:space="preserve">6. SUBDESCENTRALIZAÇÃO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A Unidade Descentralizadora autoriza a subdescentralização para outro órgão ou entidade da  administração pública federal?  </w:t>
            </w:r>
          </w:p>
          <w:p w:rsidR="00000000" w:rsidDel="00000000" w:rsidP="00000000" w:rsidRDefault="00000000" w:rsidRPr="00000000" w14:paraId="00000045">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    )Sim </w:t>
            </w:r>
          </w:p>
          <w:p w:rsidR="00000000" w:rsidDel="00000000" w:rsidP="00000000" w:rsidRDefault="00000000" w:rsidRPr="00000000" w14:paraId="00000046">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    )Não</w:t>
            </w:r>
          </w:p>
          <w:p w:rsidR="00000000" w:rsidDel="00000000" w:rsidP="00000000" w:rsidRDefault="00000000" w:rsidRPr="00000000" w14:paraId="00000047">
            <w:pPr>
              <w:rPr>
                <w:rFonts w:ascii="Arial" w:cs="Arial" w:eastAsia="Arial" w:hAnsi="Arial"/>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8">
            <w:pPr>
              <w:jc w:val="center"/>
              <w:rPr>
                <w:vertAlign w:val="baseline"/>
              </w:rPr>
            </w:pPr>
            <w:r w:rsidDel="00000000" w:rsidR="00000000" w:rsidRPr="00000000">
              <w:rPr>
                <w:rFonts w:ascii="Arial" w:cs="Arial" w:eastAsia="Arial" w:hAnsi="Arial"/>
                <w:b w:val="1"/>
                <w:color w:val="000000"/>
                <w:vertAlign w:val="baseline"/>
                <w:rtl w:val="0"/>
              </w:rPr>
              <w:t xml:space="preserve">7. FORMAS POSSÍVEIS DE EXECUÇÃO DOS CRÉDITOS ORÇAMENTÁRIOS: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forma de execução dos créditos orçamentários descentralizados poderá ser: </w:t>
            </w:r>
          </w:p>
          <w:p w:rsidR="00000000" w:rsidDel="00000000" w:rsidP="00000000" w:rsidRDefault="00000000" w:rsidRPr="00000000" w14:paraId="0000004B">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     ) Direta, por meio da utilização capacidade organizacional da Unidade Descentralizada. </w:t>
            </w:r>
          </w:p>
          <w:p w:rsidR="00000000" w:rsidDel="00000000" w:rsidP="00000000" w:rsidRDefault="00000000" w:rsidRPr="00000000" w14:paraId="0000004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     ) Contratação de particulares, observadas as normas para contratos da administração pública. </w:t>
            </w:r>
          </w:p>
          <w:p w:rsidR="00000000" w:rsidDel="00000000" w:rsidP="00000000" w:rsidRDefault="00000000" w:rsidRPr="00000000" w14:paraId="0000004E">
            <w:pPr>
              <w:rPr>
                <w:rFonts w:ascii="Arial" w:cs="Arial" w:eastAsia="Arial" w:hAnsi="Arial"/>
                <w:b w:val="1"/>
                <w:color w:val="000000"/>
                <w:vertAlign w:val="baseline"/>
              </w:rPr>
            </w:pPr>
            <w:r w:rsidDel="00000000" w:rsidR="00000000" w:rsidRPr="00000000">
              <w:rPr>
                <w:rFonts w:ascii="Arial" w:cs="Arial" w:eastAsia="Arial" w:hAnsi="Arial"/>
                <w:color w:val="000000"/>
                <w:vertAlign w:val="baseline"/>
                <w:rtl w:val="0"/>
              </w:rPr>
              <w:t xml:space="preserve"> (     ) Descentralizada, por meio da celebração de convênios, acordos, ajustes ou outros instrumentos   congêneres, com entes federativos, entidades privadas sem fins lucrativos, organismos internacionais  ou fundações de apoio regidas pela Lei nº 8.958, de 20 de dezembro de 1994. </w:t>
            </w:r>
            <w:r w:rsidDel="00000000" w:rsidR="00000000" w:rsidRPr="00000000">
              <w:rPr>
                <w:rtl w:val="0"/>
              </w:rPr>
            </w:r>
          </w:p>
          <w:p w:rsidR="00000000" w:rsidDel="00000000" w:rsidP="00000000" w:rsidRDefault="00000000" w:rsidRPr="00000000" w14:paraId="0000004F">
            <w:pPr>
              <w:rPr>
                <w:rFonts w:ascii="Arial" w:cs="Arial" w:eastAsia="Arial" w:hAnsi="Arial"/>
                <w:b w:val="1"/>
                <w:color w:val="000000"/>
                <w:vertAlign w:val="baseline"/>
              </w:rPr>
            </w:pP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51">
            <w:pPr>
              <w:jc w:val="center"/>
              <w:rPr>
                <w:vertAlign w:val="baseline"/>
              </w:rPr>
            </w:pPr>
            <w:r w:rsidDel="00000000" w:rsidR="00000000" w:rsidRPr="00000000">
              <w:rPr>
                <w:rFonts w:ascii="Arial" w:cs="Arial" w:eastAsia="Arial" w:hAnsi="Arial"/>
                <w:b w:val="1"/>
                <w:color w:val="000000"/>
                <w:vertAlign w:val="baseline"/>
                <w:rtl w:val="0"/>
              </w:rPr>
              <w:t xml:space="preserve">8. CUSTOS INDIRETOS (ART. 8, §2°)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Unidade Descentralizadora autoriza a realização de despesas com custos operacionais necessários à consecução do objeto do TED? </w:t>
            </w:r>
          </w:p>
          <w:p w:rsidR="00000000" w:rsidDel="00000000" w:rsidP="00000000" w:rsidRDefault="00000000" w:rsidRPr="00000000" w14:paraId="00000053">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)Sim </w:t>
            </w:r>
          </w:p>
          <w:p w:rsidR="00000000" w:rsidDel="00000000" w:rsidP="00000000" w:rsidRDefault="00000000" w:rsidRPr="00000000" w14:paraId="0000005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)Não    </w:t>
            </w:r>
          </w:p>
          <w:p w:rsidR="00000000" w:rsidDel="00000000" w:rsidP="00000000" w:rsidRDefault="00000000" w:rsidRPr="00000000" w14:paraId="0000005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 pagamento será destinado aos seguintes custos indiretos, até o limite de 20% do valor global pactuado: </w:t>
            </w:r>
          </w:p>
          <w:p w:rsidR="00000000" w:rsidDel="00000000" w:rsidP="00000000" w:rsidRDefault="00000000" w:rsidRPr="00000000" w14:paraId="0000005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5A">
            <w:pPr>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2</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5B">
            <w:pP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60">
            <w:pPr>
              <w:jc w:val="center"/>
              <w:rPr>
                <w:vertAlign w:val="baseline"/>
              </w:rPr>
            </w:pPr>
            <w:r w:rsidDel="00000000" w:rsidR="00000000" w:rsidRPr="00000000">
              <w:rPr>
                <w:rFonts w:ascii="Arial" w:cs="Arial" w:eastAsia="Arial" w:hAnsi="Arial"/>
                <w:b w:val="1"/>
                <w:color w:val="000000"/>
                <w:vertAlign w:val="baseline"/>
                <w:rtl w:val="0"/>
              </w:rPr>
              <w:t xml:space="preserve"> 9. CRONOGRAMA FÍSICO-FINANCEIRO  </w:t>
            </w:r>
            <w:r w:rsidDel="00000000" w:rsidR="00000000" w:rsidRPr="00000000">
              <w:rPr>
                <w:rtl w:val="0"/>
              </w:rPr>
            </w:r>
          </w:p>
        </w:tc>
      </w:tr>
      <w:tr>
        <w:trPr>
          <w:trHeight w:val="1923"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1">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76" w:lineRule="auto"/>
              <w:ind w:left="0" w:right="0" w:firstLine="0"/>
              <w:jc w:val="left"/>
              <w:rPr>
                <w:rFonts w:ascii="Arial" w:cs="Arial" w:eastAsia="Arial" w:hAnsi="Arial"/>
                <w:b w:val="1"/>
                <w:color w:val="000000"/>
                <w:vertAlign w:val="baseline"/>
              </w:rPr>
            </w:pPr>
            <w:r w:rsidDel="00000000" w:rsidR="00000000" w:rsidRPr="00000000">
              <w:rPr>
                <w:rtl w:val="0"/>
              </w:rPr>
            </w:r>
          </w:p>
          <w:tbl>
            <w:tblPr>
              <w:tblStyle w:val="Table2"/>
              <w:tblW w:w="9465.0" w:type="dxa"/>
              <w:jc w:val="left"/>
              <w:tblLayout w:type="fixed"/>
              <w:tblLook w:val="0000"/>
            </w:tblPr>
            <w:tblGrid>
              <w:gridCol w:w="1605"/>
              <w:gridCol w:w="1185"/>
              <w:gridCol w:w="825"/>
              <w:gridCol w:w="1305"/>
              <w:gridCol w:w="1380"/>
              <w:gridCol w:w="1020"/>
              <w:gridCol w:w="1065"/>
              <w:gridCol w:w="1080"/>
              <w:tblGridChange w:id="0">
                <w:tblGrid>
                  <w:gridCol w:w="1605"/>
                  <w:gridCol w:w="1185"/>
                  <w:gridCol w:w="825"/>
                  <w:gridCol w:w="1305"/>
                  <w:gridCol w:w="1380"/>
                  <w:gridCol w:w="1020"/>
                  <w:gridCol w:w="1065"/>
                  <w:gridCol w:w="1080"/>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2">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color w:val="000000"/>
                      <w:sz w:val="20"/>
                      <w:szCs w:val="20"/>
                      <w:highlight w:val="white"/>
                      <w:rtl w:val="0"/>
                    </w:rPr>
                    <w:t xml:space="preserve">Descrição da Meta</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3">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Unidade de Medida</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4">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Quant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5">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Valor Unitário</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6">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Valor </w:t>
                  </w:r>
                </w:p>
                <w:p w:rsidR="00000000" w:rsidDel="00000000" w:rsidP="00000000" w:rsidRDefault="00000000" w:rsidRPr="00000000" w14:paraId="00000067">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Total</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8">
                  <w:pPr>
                    <w:keepNext w:val="1"/>
                    <w:pBdr>
                      <w:top w:color="auto" w:space="0" w:sz="0" w:val="none"/>
                      <w:left w:color="auto" w:space="0" w:sz="0" w:val="none"/>
                      <w:bottom w:color="auto" w:space="0" w:sz="0" w:val="none"/>
                      <w:right w:color="auto" w:space="0" w:sz="0" w:val="none"/>
                    </w:pBdr>
                    <w:shd w:fill="ffffff" w:val="clear"/>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Início</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9">
                  <w:pPr>
                    <w:keepNext w:val="1"/>
                    <w:pBdr>
                      <w:top w:color="auto" w:space="0" w:sz="0" w:val="none"/>
                      <w:left w:color="auto" w:space="0" w:sz="0" w:val="none"/>
                      <w:bottom w:color="auto" w:space="0" w:sz="0" w:val="none"/>
                      <w:right w:color="auto" w:space="0" w:sz="0" w:val="none"/>
                    </w:pBdr>
                    <w:shd w:fill="ffffff" w:val="clear"/>
                    <w:jc w:val="center"/>
                    <w:rPr>
                      <w:b w:val="1"/>
                    </w:rPr>
                  </w:pPr>
                  <w:r w:rsidDel="00000000" w:rsidR="00000000" w:rsidRPr="00000000">
                    <w:rPr>
                      <w:rFonts w:ascii="Arial" w:cs="Arial" w:eastAsia="Arial" w:hAnsi="Arial"/>
                      <w:b w:val="1"/>
                      <w:color w:val="000000"/>
                      <w:sz w:val="20"/>
                      <w:szCs w:val="20"/>
                      <w:highlight w:val="white"/>
                      <w:rtl w:val="0"/>
                    </w:rPr>
                    <w:t xml:space="preserve">Fim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A">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b w:val="1"/>
                      <w:sz w:val="20"/>
                      <w:szCs w:val="20"/>
                      <w:vertAlign w:val="baseline"/>
                    </w:rPr>
                  </w:pPr>
                  <w:r w:rsidDel="00000000" w:rsidR="00000000" w:rsidRPr="00000000">
                    <w:rPr>
                      <w:b w:val="1"/>
                      <w:sz w:val="20"/>
                      <w:szCs w:val="20"/>
                      <w:rtl w:val="0"/>
                    </w:rPr>
                    <w:t xml:space="preserve">Produto</w:t>
                  </w:r>
                  <w:r w:rsidDel="00000000" w:rsidR="00000000" w:rsidRPr="00000000">
                    <w:rPr>
                      <w:rtl w:val="0"/>
                    </w:rPr>
                  </w:r>
                </w:p>
              </w:tc>
            </w:tr>
            <w:tr>
              <w:trPr>
                <w:trHeight w:val="321" w:hRule="atLeast"/>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B">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C">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D">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E">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F">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0">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1">
                  <w:pPr>
                    <w:keepNext w:val="1"/>
                    <w:pBdr>
                      <w:top w:color="auto" w:space="0" w:sz="0" w:val="none"/>
                      <w:left w:color="auto" w:space="0" w:sz="0" w:val="none"/>
                      <w:bottom w:color="auto" w:space="0" w:sz="0" w:val="none"/>
                      <w:right w:color="auto" w:space="0" w:sz="0" w:val="none"/>
                    </w:pBdr>
                    <w:shd w:fill="ffffff" w:val="clear"/>
                    <w:rPr>
                      <w:rFonts w:ascii="Arial" w:cs="Arial" w:eastAsia="Arial" w:hAnsi="Arial"/>
                      <w:color w:val="000000"/>
                      <w:sz w:val="20"/>
                      <w:szCs w:val="2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2">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3">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4">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5">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6">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7">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8">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9">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A">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B">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C">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D">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E">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F">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0">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1">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2">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rPr>
                <w:trHeight w:val="311" w:hRule="atLeast"/>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3">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4">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5">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6">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7">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8">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9">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bl>
          <w:p w:rsidR="00000000" w:rsidDel="00000000" w:rsidP="00000000" w:rsidRDefault="00000000" w:rsidRPr="00000000" w14:paraId="0000008B">
            <w:pPr>
              <w:rPr>
                <w:rFonts w:ascii="Arial" w:cs="Arial" w:eastAsia="Arial" w:hAnsi="Arial"/>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8C">
            <w:pPr>
              <w:jc w:val="center"/>
              <w:rPr>
                <w:vertAlign w:val="baseline"/>
              </w:rPr>
            </w:pPr>
            <w:r w:rsidDel="00000000" w:rsidR="00000000" w:rsidRPr="00000000">
              <w:rPr>
                <w:rFonts w:ascii="Arial" w:cs="Arial" w:eastAsia="Arial" w:hAnsi="Arial"/>
                <w:b w:val="1"/>
                <w:color w:val="000000"/>
                <w:vertAlign w:val="baseline"/>
                <w:rtl w:val="0"/>
              </w:rPr>
              <w:t xml:space="preserve">10. CRONOGRAMA DE DESEMBOLSO</w:t>
            </w: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D">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76" w:lineRule="auto"/>
              <w:ind w:left="0" w:right="0" w:firstLine="0"/>
              <w:jc w:val="left"/>
              <w:rPr>
                <w:rFonts w:ascii="Arial" w:cs="Arial" w:eastAsia="Arial" w:hAnsi="Arial"/>
                <w:b w:val="1"/>
                <w:color w:val="000000"/>
                <w:vertAlign w:val="baseline"/>
              </w:rPr>
            </w:pPr>
            <w:r w:rsidDel="00000000" w:rsidR="00000000" w:rsidRPr="00000000">
              <w:rPr>
                <w:rtl w:val="0"/>
              </w:rPr>
            </w:r>
          </w:p>
          <w:tbl>
            <w:tblPr>
              <w:tblStyle w:val="Table3"/>
              <w:tblW w:w="9480.0" w:type="dxa"/>
              <w:jc w:val="left"/>
              <w:tblLayout w:type="fixed"/>
              <w:tblLook w:val="0000"/>
            </w:tblPr>
            <w:tblGrid>
              <w:gridCol w:w="4770"/>
              <w:gridCol w:w="4710"/>
              <w:tblGridChange w:id="0">
                <w:tblGrid>
                  <w:gridCol w:w="4770"/>
                  <w:gridCol w:w="4710"/>
                </w:tblGrid>
              </w:tblGridChange>
            </w:tblGrid>
            <w:tr>
              <w:trPr>
                <w:trHeight w:val="341"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E">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MÊS/ANO</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F">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VALOR</w:t>
                  </w: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0">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1">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2">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3">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94">
            <w:pPr>
              <w:rPr>
                <w:rFonts w:ascii="Arial" w:cs="Arial" w:eastAsia="Arial" w:hAnsi="Arial"/>
                <w:b w:val="1"/>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95">
            <w:pPr>
              <w:jc w:val="center"/>
              <w:rPr>
                <w:vertAlign w:val="baseline"/>
              </w:rPr>
            </w:pPr>
            <w:r w:rsidDel="00000000" w:rsidR="00000000" w:rsidRPr="00000000">
              <w:rPr>
                <w:rFonts w:ascii="Arial" w:cs="Arial" w:eastAsia="Arial" w:hAnsi="Arial"/>
                <w:b w:val="1"/>
                <w:color w:val="000000"/>
                <w:vertAlign w:val="baseline"/>
                <w:rtl w:val="0"/>
              </w:rPr>
              <w:t xml:space="preserve">11. PLANO DE APLICAÇÃO CONSOLIDADO – PA</w:t>
            </w:r>
            <w:r w:rsidDel="00000000" w:rsidR="00000000" w:rsidRPr="00000000">
              <w:rPr>
                <w:rFonts w:ascii="Arial" w:cs="Arial" w:eastAsia="Arial" w:hAnsi="Arial"/>
                <w:b w:val="1"/>
                <w:color w:val="000000"/>
                <w:rtl w:val="0"/>
              </w:rPr>
              <w:t xml:space="preserve">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6">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76" w:lineRule="auto"/>
              <w:ind w:left="0" w:right="0" w:firstLine="0"/>
              <w:jc w:val="left"/>
              <w:rPr>
                <w:rFonts w:ascii="Arial" w:cs="Arial" w:eastAsia="Arial" w:hAnsi="Arial"/>
                <w:b w:val="1"/>
                <w:color w:val="000000"/>
                <w:vertAlign w:val="baseline"/>
              </w:rPr>
            </w:pPr>
            <w:r w:rsidDel="00000000" w:rsidR="00000000" w:rsidRPr="00000000">
              <w:rPr>
                <w:rtl w:val="0"/>
              </w:rPr>
            </w:r>
          </w:p>
          <w:tbl>
            <w:tblPr>
              <w:tblStyle w:val="Table4"/>
              <w:tblW w:w="9535.0" w:type="dxa"/>
              <w:jc w:val="left"/>
              <w:tblLayout w:type="fixed"/>
              <w:tblLook w:val="0000"/>
            </w:tblPr>
            <w:tblGrid>
              <w:gridCol w:w="3690"/>
              <w:gridCol w:w="2666"/>
              <w:gridCol w:w="3179"/>
              <w:tblGridChange w:id="0">
                <w:tblGrid>
                  <w:gridCol w:w="3690"/>
                  <w:gridCol w:w="2666"/>
                  <w:gridCol w:w="3179"/>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7">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Código Natureza da Despesa</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8">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Custo Indireto</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9">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center"/>
                    <w:rP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Valor Previsto</w:t>
                  </w: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A">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B">
                  <w:pPr>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color w:val="ff3333"/>
                      <w:vertAlign w:val="baseline"/>
                      <w:rtl w:val="0"/>
                    </w:rPr>
                    <w:t xml:space="preserve">(Sim/Não)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C">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D">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E">
                  <w:pPr>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color w:val="ff3333"/>
                      <w:vertAlign w:val="baseline"/>
                      <w:rtl w:val="0"/>
                    </w:rPr>
                    <w:t xml:space="preserve">(Sim/Não)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F">
                  <w:pPr>
                    <w:keepNext w:val="1"/>
                    <w:keepLines w:val="0"/>
                    <w:widowControl w:val="0"/>
                    <w:pBdr>
                      <w:top w:color="auto" w:space="0" w:sz="0" w:val="none"/>
                      <w:left w:color="auto" w:space="0" w:sz="0" w:val="none"/>
                      <w:bottom w:color="auto" w:space="0" w:sz="0" w:val="none"/>
                      <w:right w:color="auto" w:space="0" w:sz="0" w:val="none"/>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A0">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1"/>
                <w:color w:val="9999ff"/>
                <w:sz w:val="16"/>
                <w:szCs w:val="16"/>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9999ff"/>
                <w:sz w:val="16"/>
                <w:szCs w:val="16"/>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1"/>
                <w:color w:val="9999ff"/>
                <w:sz w:val="16"/>
                <w:szCs w:val="16"/>
                <w:vertAlign w:val="baseline"/>
              </w:rPr>
            </w:pPr>
            <w:r w:rsidDel="00000000" w:rsidR="00000000" w:rsidRPr="00000000">
              <w:rPr>
                <w:rtl w:val="0"/>
              </w:rPr>
            </w:r>
          </w:p>
          <w:tbl>
            <w:tblPr>
              <w:tblStyle w:val="Table5"/>
              <w:tblW w:w="9390.0" w:type="dxa"/>
              <w:jc w:val="center"/>
              <w:tblLayout w:type="fixed"/>
              <w:tblLook w:val="0000"/>
            </w:tblPr>
            <w:tblGrid>
              <w:gridCol w:w="7365"/>
              <w:gridCol w:w="105"/>
              <w:gridCol w:w="1920"/>
              <w:tblGridChange w:id="0">
                <w:tblGrid>
                  <w:gridCol w:w="7365"/>
                  <w:gridCol w:w="105"/>
                  <w:gridCol w:w="1920"/>
                </w:tblGrid>
              </w:tblGridChange>
            </w:tblGrid>
            <w:tr>
              <w:tc>
                <w:tcPr>
                  <w:tcBorders>
                    <w:top w:color="000000" w:space="0" w:sz="6" w:val="single"/>
                    <w:left w:color="c0c0c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4">
                  <w:pPr>
                    <w:spacing w:line="276" w:lineRule="auto"/>
                    <w:jc w:val="center"/>
                    <w:rPr>
                      <w:rFonts w:ascii="Arial" w:cs="Arial" w:eastAsia="Arial" w:hAnsi="Arial"/>
                      <w:b w:val="1"/>
                      <w:color w:val="20124d"/>
                      <w:sz w:val="16"/>
                      <w:szCs w:val="16"/>
                      <w:vertAlign w:val="baseline"/>
                    </w:rPr>
                  </w:pPr>
                  <w:r w:rsidDel="00000000" w:rsidR="00000000" w:rsidRPr="00000000">
                    <w:rPr>
                      <w:rFonts w:ascii="Arial" w:cs="Arial" w:eastAsia="Arial" w:hAnsi="Arial"/>
                      <w:b w:val="1"/>
                      <w:color w:val="20124d"/>
                      <w:sz w:val="16"/>
                      <w:szCs w:val="16"/>
                      <w:vertAlign w:val="baseline"/>
                      <w:rtl w:val="0"/>
                    </w:rPr>
                    <w:t xml:space="preserve">Descrição dos elementos de despesa a serem executados pela Fundação</w:t>
                  </w:r>
                </w:p>
              </w:tc>
              <w:tc>
                <w:tcPr>
                  <w:gridSpan w:val="2"/>
                  <w:tcBorders>
                    <w:top w:color="000000" w:space="0" w:sz="6" w:val="single"/>
                    <w:left w:color="c0c0c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5">
                  <w:pPr>
                    <w:spacing w:line="276" w:lineRule="auto"/>
                    <w:jc w:val="center"/>
                    <w:rPr>
                      <w:vertAlign w:val="baseline"/>
                    </w:rPr>
                  </w:pPr>
                  <w:r w:rsidDel="00000000" w:rsidR="00000000" w:rsidRPr="00000000">
                    <w:rPr>
                      <w:rFonts w:ascii="Arial" w:cs="Arial" w:eastAsia="Arial" w:hAnsi="Arial"/>
                      <w:b w:val="1"/>
                      <w:color w:val="20124d"/>
                      <w:sz w:val="16"/>
                      <w:szCs w:val="16"/>
                      <w:vertAlign w:val="baseline"/>
                      <w:rtl w:val="0"/>
                    </w:rPr>
                    <w:t xml:space="preserve">Valor Total</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7">
                  <w:pPr>
                    <w:spacing w:line="276" w:lineRule="auto"/>
                    <w:rPr>
                      <w:rFonts w:ascii="Arial" w:cs="Arial" w:eastAsia="Arial" w:hAnsi="Arial"/>
                      <w:color w:val="ff0000"/>
                      <w:sz w:val="16"/>
                      <w:szCs w:val="16"/>
                      <w:vertAlign w:val="baseline"/>
                    </w:rPr>
                  </w:pPr>
                  <w:r w:rsidDel="00000000" w:rsidR="00000000" w:rsidRPr="00000000">
                    <w:rPr>
                      <w:rFonts w:ascii="Arial" w:cs="Arial" w:eastAsia="Arial" w:hAnsi="Arial"/>
                      <w:color w:val="20124d"/>
                      <w:sz w:val="16"/>
                      <w:szCs w:val="16"/>
                      <w:vertAlign w:val="baseline"/>
                      <w:rtl w:val="0"/>
                    </w:rPr>
                    <w:t xml:space="preserve">Despesas de Capital </w:t>
                  </w:r>
                  <w:r w:rsidDel="00000000" w:rsidR="00000000" w:rsidRPr="00000000">
                    <w:rPr>
                      <w:rFonts w:ascii="Arial" w:cs="Arial" w:eastAsia="Arial" w:hAnsi="Arial"/>
                      <w:color w:val="ff0000"/>
                      <w:sz w:val="16"/>
                      <w:szCs w:val="16"/>
                      <w:rtl w:val="0"/>
                    </w:rPr>
                    <w:t xml:space="preserve">(Equipamentos e materiais permanentes a serem adquiridos para o projeto)</w:t>
                  </w:r>
                  <w:r w:rsidDel="00000000" w:rsidR="00000000" w:rsidRPr="00000000">
                    <w:rPr>
                      <w:rtl w:val="0"/>
                    </w:rPr>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8">
                  <w:pPr>
                    <w:spacing w:line="276" w:lineRule="auto"/>
                    <w:jc w:val="right"/>
                    <w:rPr>
                      <w:vertAlign w:val="baseline"/>
                    </w:rPr>
                  </w:pPr>
                  <w:r w:rsidDel="00000000" w:rsidR="00000000" w:rsidRPr="00000000">
                    <w:rPr>
                      <w:rFonts w:ascii="Arial" w:cs="Arial" w:eastAsia="Arial" w:hAnsi="Arial"/>
                      <w:color w:val="20124d"/>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A">
                  <w:pPr>
                    <w:spacing w:line="276" w:lineRule="auto"/>
                    <w:rPr>
                      <w:rFonts w:ascii="Arial" w:cs="Arial" w:eastAsia="Arial" w:hAnsi="Arial"/>
                      <w:color w:val="ff0000"/>
                      <w:sz w:val="16"/>
                      <w:szCs w:val="16"/>
                      <w:vertAlign w:val="baseline"/>
                    </w:rPr>
                  </w:pPr>
                  <w:r w:rsidDel="00000000" w:rsidR="00000000" w:rsidRPr="00000000">
                    <w:rPr>
                      <w:rFonts w:ascii="Arial" w:cs="Arial" w:eastAsia="Arial" w:hAnsi="Arial"/>
                      <w:color w:val="20124d"/>
                      <w:sz w:val="16"/>
                      <w:szCs w:val="16"/>
                      <w:vertAlign w:val="baseline"/>
                      <w:rtl w:val="0"/>
                    </w:rPr>
                    <w:t xml:space="preserve">Serviços de Pessoa Jurídica </w:t>
                  </w:r>
                  <w:r w:rsidDel="00000000" w:rsidR="00000000" w:rsidRPr="00000000">
                    <w:rPr>
                      <w:rFonts w:ascii="Arial" w:cs="Arial" w:eastAsia="Arial" w:hAnsi="Arial"/>
                      <w:color w:val="ff0000"/>
                      <w:sz w:val="16"/>
                      <w:szCs w:val="16"/>
                      <w:vertAlign w:val="baseline"/>
                      <w:rtl w:val="0"/>
                    </w:rPr>
                    <w:t xml:space="preserve">(</w:t>
                  </w:r>
                  <w:r w:rsidDel="00000000" w:rsidR="00000000" w:rsidRPr="00000000">
                    <w:rPr>
                      <w:rFonts w:ascii="Arial" w:cs="Arial" w:eastAsia="Arial" w:hAnsi="Arial"/>
                      <w:color w:val="ff0000"/>
                      <w:sz w:val="16"/>
                      <w:szCs w:val="16"/>
                      <w:rtl w:val="0"/>
                    </w:rPr>
                    <w:t xml:space="preserve">Serviços  gráficos, aluguéis e outras contratações)</w:t>
                  </w:r>
                  <w:r w:rsidDel="00000000" w:rsidR="00000000" w:rsidRPr="00000000">
                    <w:rPr>
                      <w:rtl w:val="0"/>
                    </w:rPr>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B">
                  <w:pPr>
                    <w:spacing w:line="276" w:lineRule="auto"/>
                    <w:jc w:val="right"/>
                    <w:rPr>
                      <w:vertAlign w:val="baseline"/>
                    </w:rPr>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D">
                  <w:pPr>
                    <w:spacing w:line="276" w:lineRule="auto"/>
                    <w:rPr>
                      <w:rFonts w:ascii="Arial" w:cs="Arial" w:eastAsia="Arial" w:hAnsi="Arial"/>
                      <w:color w:val="ff0000"/>
                      <w:sz w:val="16"/>
                      <w:szCs w:val="16"/>
                      <w:vertAlign w:val="baseline"/>
                    </w:rPr>
                  </w:pPr>
                  <w:r w:rsidDel="00000000" w:rsidR="00000000" w:rsidRPr="00000000">
                    <w:rPr>
                      <w:rFonts w:ascii="Arial" w:cs="Arial" w:eastAsia="Arial" w:hAnsi="Arial"/>
                      <w:color w:val="20124d"/>
                      <w:sz w:val="16"/>
                      <w:szCs w:val="16"/>
                      <w:vertAlign w:val="baseline"/>
                      <w:rtl w:val="0"/>
                    </w:rPr>
                    <w:t xml:space="preserve">Materiais de Consumo </w:t>
                  </w:r>
                  <w:r w:rsidDel="00000000" w:rsidR="00000000" w:rsidRPr="00000000">
                    <w:rPr>
                      <w:rFonts w:ascii="Arial" w:cs="Arial" w:eastAsia="Arial" w:hAnsi="Arial"/>
                      <w:color w:val="ff0000"/>
                      <w:sz w:val="16"/>
                      <w:szCs w:val="16"/>
                      <w:vertAlign w:val="baseline"/>
                      <w:rtl w:val="0"/>
                    </w:rPr>
                    <w:t xml:space="preserve">(Expediente, reagentes</w:t>
                  </w:r>
                  <w:r w:rsidDel="00000000" w:rsidR="00000000" w:rsidRPr="00000000">
                    <w:rPr>
                      <w:rFonts w:ascii="Arial" w:cs="Arial" w:eastAsia="Arial" w:hAnsi="Arial"/>
                      <w:color w:val="ff0000"/>
                      <w:sz w:val="16"/>
                      <w:szCs w:val="16"/>
                      <w:rtl w:val="0"/>
                    </w:rPr>
                    <w:t xml:space="preserve">, apetrechos e outros consumíveis</w:t>
                  </w:r>
                  <w:r w:rsidDel="00000000" w:rsidR="00000000" w:rsidRPr="00000000">
                    <w:rPr>
                      <w:rFonts w:ascii="Arial" w:cs="Arial" w:eastAsia="Arial" w:hAnsi="Arial"/>
                      <w:color w:val="ff0000"/>
                      <w:sz w:val="16"/>
                      <w:szCs w:val="16"/>
                      <w:vertAlign w:val="baseline"/>
                      <w:rtl w:val="0"/>
                    </w:rPr>
                    <w:t xml:space="preserve">)</w:t>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AE">
                  <w:pPr>
                    <w:spacing w:line="276" w:lineRule="auto"/>
                    <w:jc w:val="right"/>
                    <w:rPr>
                      <w:vertAlign w:val="baseline"/>
                    </w:rPr>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0">
                  <w:pPr>
                    <w:spacing w:line="276" w:lineRule="auto"/>
                    <w:rPr>
                      <w:rFonts w:ascii="Arial" w:cs="Arial" w:eastAsia="Arial" w:hAnsi="Arial"/>
                      <w:sz w:val="16"/>
                      <w:szCs w:val="16"/>
                      <w:vertAlign w:val="baseline"/>
                    </w:rPr>
                  </w:pPr>
                  <w:r w:rsidDel="00000000" w:rsidR="00000000" w:rsidRPr="00000000">
                    <w:rPr>
                      <w:rFonts w:ascii="Arial" w:cs="Arial" w:eastAsia="Arial" w:hAnsi="Arial"/>
                      <w:color w:val="20124d"/>
                      <w:sz w:val="16"/>
                      <w:szCs w:val="16"/>
                      <w:vertAlign w:val="baseline"/>
                      <w:rtl w:val="0"/>
                    </w:rPr>
                    <w:t xml:space="preserve">Diárias</w:t>
                  </w:r>
                  <w:r w:rsidDel="00000000" w:rsidR="00000000" w:rsidRPr="00000000">
                    <w:rPr>
                      <w:rtl w:val="0"/>
                    </w:rPr>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1">
                  <w:pPr>
                    <w:spacing w:line="276" w:lineRule="auto"/>
                    <w:jc w:val="right"/>
                    <w:rPr>
                      <w:vertAlign w:val="baseline"/>
                    </w:rPr>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3">
                  <w:pPr>
                    <w:spacing w:line="276" w:lineRule="auto"/>
                    <w:rPr>
                      <w:rFonts w:ascii="Arial" w:cs="Arial" w:eastAsia="Arial" w:hAnsi="Arial"/>
                      <w:sz w:val="16"/>
                      <w:szCs w:val="16"/>
                      <w:vertAlign w:val="baseline"/>
                    </w:rPr>
                  </w:pPr>
                  <w:r w:rsidDel="00000000" w:rsidR="00000000" w:rsidRPr="00000000">
                    <w:rPr>
                      <w:rFonts w:ascii="Arial" w:cs="Arial" w:eastAsia="Arial" w:hAnsi="Arial"/>
                      <w:color w:val="20124d"/>
                      <w:sz w:val="16"/>
                      <w:szCs w:val="16"/>
                      <w:vertAlign w:val="baseline"/>
                      <w:rtl w:val="0"/>
                    </w:rPr>
                    <w:t xml:space="preserve">Passagens e Locomoções</w:t>
                  </w:r>
                  <w:r w:rsidDel="00000000" w:rsidR="00000000" w:rsidRPr="00000000">
                    <w:rPr>
                      <w:rtl w:val="0"/>
                    </w:rPr>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4">
                  <w:pPr>
                    <w:spacing w:line="276" w:lineRule="auto"/>
                    <w:jc w:val="right"/>
                    <w:rPr>
                      <w:vertAlign w:val="baseline"/>
                    </w:rPr>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tcPr>
                <w:p w:rsidR="00000000" w:rsidDel="00000000" w:rsidP="00000000" w:rsidRDefault="00000000" w:rsidRPr="00000000" w14:paraId="000000B6">
                  <w:pPr>
                    <w:spacing w:line="276" w:lineRule="auto"/>
                    <w:rPr>
                      <w:rFonts w:ascii="Arial" w:cs="Arial" w:eastAsia="Arial" w:hAnsi="Arial"/>
                      <w:color w:val="20124d"/>
                      <w:sz w:val="16"/>
                      <w:szCs w:val="16"/>
                      <w:vertAlign w:val="baseline"/>
                    </w:rPr>
                  </w:pPr>
                  <w:r w:rsidDel="00000000" w:rsidR="00000000" w:rsidRPr="00000000">
                    <w:rPr>
                      <w:rFonts w:ascii="Arial" w:cs="Arial" w:eastAsia="Arial" w:hAnsi="Arial"/>
                      <w:sz w:val="16"/>
                      <w:szCs w:val="16"/>
                      <w:rtl w:val="0"/>
                    </w:rPr>
                    <w:t xml:space="preserve">Auxílio financeiro (bolsas) a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rtl w:val="0"/>
                    </w:rPr>
                    <w:t xml:space="preserve">estudante</w:t>
                  </w:r>
                  <w:r w:rsidDel="00000000" w:rsidR="00000000" w:rsidRPr="00000000">
                    <w:rPr>
                      <w:rtl w:val="0"/>
                    </w:rPr>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7">
                  <w:pPr>
                    <w:spacing w:line="276" w:lineRule="auto"/>
                    <w:jc w:val="right"/>
                    <w:rPr>
                      <w:vertAlign w:val="baseline"/>
                    </w:rPr>
                  </w:pPr>
                  <w:r w:rsidDel="00000000" w:rsidR="00000000" w:rsidRPr="00000000">
                    <w:rPr>
                      <w:rFonts w:ascii="Arial" w:cs="Arial" w:eastAsia="Arial" w:hAnsi="Arial"/>
                      <w:color w:val="20124d"/>
                      <w:sz w:val="16"/>
                      <w:szCs w:val="16"/>
                      <w:vertAlign w:val="baseline"/>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tcPr>
                <w:p w:rsidR="00000000" w:rsidDel="00000000" w:rsidP="00000000" w:rsidRDefault="00000000" w:rsidRPr="00000000" w14:paraId="000000B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Auxílio (bolsas) a pesquisador/coordenação</w:t>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A">
                  <w:pPr>
                    <w:spacing w:line="276" w:lineRule="auto"/>
                    <w:jc w:val="right"/>
                    <w:rPr>
                      <w:rFonts w:ascii="Arial" w:cs="Arial" w:eastAsia="Arial" w:hAnsi="Arial"/>
                      <w:color w:val="20124d"/>
                      <w:sz w:val="16"/>
                      <w:szCs w:val="16"/>
                      <w:vertAlign w:val="baseline"/>
                    </w:rPr>
                  </w:pPr>
                  <w:r w:rsidDel="00000000" w:rsidR="00000000" w:rsidRPr="00000000">
                    <w:rPr>
                      <w:rFonts w:ascii="Arial" w:cs="Arial" w:eastAsia="Arial" w:hAnsi="Arial"/>
                      <w:color w:val="20124d"/>
                      <w:sz w:val="16"/>
                      <w:szCs w:val="16"/>
                      <w:rtl w:val="0"/>
                    </w:rPr>
                    <w:t xml:space="preserve">0,00</w:t>
                  </w:r>
                  <w:r w:rsidDel="00000000" w:rsidR="00000000" w:rsidRPr="00000000">
                    <w:rPr>
                      <w:rtl w:val="0"/>
                    </w:rPr>
                  </w:r>
                </w:p>
              </w:tc>
            </w:tr>
            <w:tr>
              <w:tc>
                <w:tcPr>
                  <w:tcBorders>
                    <w:top w:color="c0c0c0" w:space="0" w:sz="6" w:val="single"/>
                    <w:left w:color="c0c0c0" w:space="0" w:sz="6" w:val="single"/>
                    <w:bottom w:color="000000" w:space="0" w:sz="6" w:val="single"/>
                    <w:right w:color="000000" w:space="0" w:sz="6" w:val="single"/>
                  </w:tcBorders>
                  <w:shd w:fill="ffffff" w:val="clear"/>
                </w:tcPr>
                <w:p w:rsidR="00000000" w:rsidDel="00000000" w:rsidP="00000000" w:rsidRDefault="00000000" w:rsidRPr="00000000" w14:paraId="000000BC">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Serviços de Pessoa Física</w:t>
                  </w:r>
                </w:p>
              </w:tc>
              <w:tc>
                <w:tcPr>
                  <w:gridSpan w:val="2"/>
                  <w:tcBorders>
                    <w:top w:color="c0c0c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D">
                  <w:pPr>
                    <w:spacing w:line="276" w:lineRule="auto"/>
                    <w:jc w:val="right"/>
                    <w:rPr>
                      <w:rFonts w:ascii="Arial" w:cs="Arial" w:eastAsia="Arial" w:hAnsi="Arial"/>
                      <w:color w:val="20124d"/>
                      <w:sz w:val="16"/>
                      <w:szCs w:val="16"/>
                      <w:vertAlign w:val="baseline"/>
                    </w:rPr>
                  </w:pPr>
                  <w:r w:rsidDel="00000000" w:rsidR="00000000" w:rsidRPr="00000000">
                    <w:rPr>
                      <w:rFonts w:ascii="Arial" w:cs="Arial" w:eastAsia="Arial" w:hAnsi="Arial"/>
                      <w:color w:val="20124d"/>
                      <w:sz w:val="16"/>
                      <w:szCs w:val="16"/>
                      <w:rtl w:val="0"/>
                    </w:rPr>
                    <w:t xml:space="preserve">0,00</w:t>
                  </w:r>
                  <w:r w:rsidDel="00000000" w:rsidR="00000000" w:rsidRPr="00000000">
                    <w:rPr>
                      <w:rtl w:val="0"/>
                    </w:rPr>
                  </w:r>
                </w:p>
              </w:tc>
            </w:tr>
            <w:tr>
              <w:tc>
                <w:tcPr>
                  <w:tcBorders>
                    <w:top w:color="000000" w:space="0" w:sz="6" w:val="single"/>
                    <w:left w:color="c0c0c0" w:space="0" w:sz="6" w:val="single"/>
                    <w:bottom w:color="000000" w:space="0" w:sz="6" w:val="single"/>
                    <w:right w:color="000000" w:space="0" w:sz="6" w:val="single"/>
                  </w:tcBorders>
                  <w:shd w:fill="ffffff" w:val="clear"/>
                </w:tcPr>
                <w:p w:rsidR="00000000" w:rsidDel="00000000" w:rsidP="00000000" w:rsidRDefault="00000000" w:rsidRPr="00000000" w14:paraId="000000BF">
                  <w:pPr>
                    <w:spacing w:line="276" w:lineRule="auto"/>
                    <w:jc w:val="center"/>
                    <w:rPr>
                      <w:rFonts w:ascii="Arial" w:cs="Arial" w:eastAsia="Arial" w:hAnsi="Arial"/>
                      <w:b w:val="1"/>
                      <w:sz w:val="16"/>
                      <w:szCs w:val="16"/>
                      <w:vertAlign w:val="baseline"/>
                    </w:rPr>
                  </w:pPr>
                  <w:r w:rsidDel="00000000" w:rsidR="00000000" w:rsidRPr="00000000">
                    <w:rPr>
                      <w:rFonts w:ascii="Arial" w:cs="Arial" w:eastAsia="Arial" w:hAnsi="Arial"/>
                      <w:b w:val="1"/>
                      <w:sz w:val="16"/>
                      <w:szCs w:val="16"/>
                      <w:rtl w:val="0"/>
                    </w:rPr>
                    <w:t xml:space="preserve">Total</w:t>
                  </w:r>
                  <w:r w:rsidDel="00000000" w:rsidR="00000000" w:rsidRPr="00000000">
                    <w:rPr>
                      <w:rtl w:val="0"/>
                    </w:rPr>
                  </w:r>
                </w:p>
              </w:tc>
              <w:tc>
                <w:tcPr>
                  <w:gridSpan w:val="2"/>
                  <w:tcBorders>
                    <w:top w:color="000000" w:space="0" w:sz="6" w:val="single"/>
                    <w:left w:color="c0c0c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0">
                  <w:pPr>
                    <w:spacing w:line="276" w:lineRule="auto"/>
                    <w:jc w:val="right"/>
                    <w:rPr>
                      <w:vertAlign w:val="baseline"/>
                    </w:rPr>
                  </w:pPr>
                  <w:r w:rsidDel="00000000" w:rsidR="00000000" w:rsidRPr="00000000">
                    <w:rPr>
                      <w:rFonts w:ascii="Arial" w:cs="Arial" w:eastAsia="Arial" w:hAnsi="Arial"/>
                      <w:sz w:val="16"/>
                      <w:szCs w:val="16"/>
                      <w:vertAlign w:val="baseline"/>
                      <w:rtl w:val="0"/>
                    </w:rPr>
                    <w:t xml:space="preserve">0,00</w:t>
                  </w:r>
                  <w:r w:rsidDel="00000000" w:rsidR="00000000" w:rsidRPr="00000000">
                    <w:rPr>
                      <w:rtl w:val="0"/>
                    </w:rPr>
                  </w:r>
                </w:p>
              </w:tc>
            </w:tr>
          </w:tbl>
          <w:p w:rsidR="00000000" w:rsidDel="00000000" w:rsidP="00000000" w:rsidRDefault="00000000" w:rsidRPr="00000000" w14:paraId="000000C2">
            <w:pPr>
              <w:jc w:val="center"/>
              <w:rPr>
                <w:rFonts w:ascii="Arial" w:cs="Arial" w:eastAsia="Arial" w:hAnsi="Arial"/>
                <w:b w:val="1"/>
                <w:color w:val="9999ff"/>
                <w:sz w:val="16"/>
                <w:szCs w:val="16"/>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3">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C4">
            <w:pPr>
              <w:jc w:val="center"/>
              <w:rPr>
                <w:vertAlign w:val="baseline"/>
              </w:rPr>
            </w:pPr>
            <w:r w:rsidDel="00000000" w:rsidR="00000000" w:rsidRPr="00000000">
              <w:rPr>
                <w:rFonts w:ascii="Arial" w:cs="Arial" w:eastAsia="Arial" w:hAnsi="Arial"/>
                <w:b w:val="1"/>
                <w:color w:val="000000"/>
                <w:vertAlign w:val="baseline"/>
                <w:rtl w:val="0"/>
              </w:rPr>
              <w:t xml:space="preserve">12. PROPOSIÇÃO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5">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b w:val="0"/>
                <w:color w:val="000000"/>
                <w:vertAlign w:val="baseline"/>
              </w:rPr>
            </w:pPr>
            <w:r w:rsidDel="00000000" w:rsidR="00000000" w:rsidRPr="00000000">
              <w:rPr>
                <w:rFonts w:ascii="Arial" w:cs="Arial" w:eastAsia="Arial" w:hAnsi="Arial"/>
                <w:color w:val="000000"/>
                <w:rtl w:val="0"/>
              </w:rPr>
              <w:t xml:space="preserve">Maceió,       de                  2021.</w:t>
            </w:r>
            <w:r w:rsidDel="00000000" w:rsidR="00000000" w:rsidRPr="00000000">
              <w:rPr>
                <w:rFonts w:ascii="Arial" w:cs="Arial" w:eastAsia="Arial" w:hAnsi="Arial"/>
                <w:b w:val="0"/>
                <w:color w:val="000000"/>
                <w:vertAlign w:val="baseline"/>
                <w:rtl w:val="0"/>
              </w:rPr>
              <w:t xml:space="preserve">    </w:t>
            </w:r>
          </w:p>
          <w:p w:rsidR="00000000" w:rsidDel="00000000" w:rsidP="00000000" w:rsidRDefault="00000000" w:rsidRPr="00000000" w14:paraId="000000C7">
            <w:pPr>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rPr>
                <w:rFonts w:ascii="Arial" w:cs="Arial" w:eastAsia="Arial" w:hAnsi="Arial"/>
                <w:color w:val="000000"/>
              </w:rPr>
            </w:pPr>
            <w:r w:rsidDel="00000000" w:rsidR="00000000" w:rsidRPr="00000000">
              <w:rPr>
                <w:rtl w:val="0"/>
              </w:rPr>
            </w:r>
          </w:p>
          <w:p w:rsidR="00000000" w:rsidDel="00000000" w:rsidP="00000000" w:rsidRDefault="00000000" w:rsidRPr="00000000" w14:paraId="000000C9">
            <w:pPr>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__________________________                            </w:t>
            </w:r>
          </w:p>
          <w:p w:rsidR="00000000" w:rsidDel="00000000" w:rsidP="00000000" w:rsidRDefault="00000000" w:rsidRPr="00000000" w14:paraId="000000C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Coordenador Proponente</w:t>
            </w:r>
          </w:p>
          <w:p w:rsidR="00000000" w:rsidDel="00000000" w:rsidP="00000000" w:rsidRDefault="00000000" w:rsidRPr="00000000" w14:paraId="000000C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__________________________                            </w:t>
            </w:r>
          </w:p>
          <w:p w:rsidR="00000000" w:rsidDel="00000000" w:rsidP="00000000" w:rsidRDefault="00000000" w:rsidRPr="00000000" w14:paraId="000000D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Reitor da UFAL</w:t>
            </w:r>
          </w:p>
          <w:p w:rsidR="00000000" w:rsidDel="00000000" w:rsidP="00000000" w:rsidRDefault="00000000" w:rsidRPr="00000000" w14:paraId="000000D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D4">
            <w:pPr>
              <w:jc w:val="center"/>
              <w:rPr>
                <w:vertAlign w:val="baseline"/>
              </w:rPr>
            </w:pPr>
            <w:r w:rsidDel="00000000" w:rsidR="00000000" w:rsidRPr="00000000">
              <w:rPr>
                <w:rFonts w:ascii="Arial" w:cs="Arial" w:eastAsia="Arial" w:hAnsi="Arial"/>
                <w:b w:val="1"/>
                <w:color w:val="000000"/>
                <w:vertAlign w:val="baseline"/>
                <w:rtl w:val="0"/>
              </w:rPr>
              <w:t xml:space="preserve">13. APROVAÇÃO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5">
            <w:pPr>
              <w:rPr>
                <w:rFonts w:ascii="Arial" w:cs="Arial" w:eastAsia="Arial" w:hAnsi="Arial"/>
                <w:b w:val="1"/>
                <w:color w:val="000000"/>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Brasília</w:t>
            </w:r>
            <w:r w:rsidDel="00000000" w:rsidR="00000000" w:rsidRPr="00000000">
              <w:rPr>
                <w:rFonts w:ascii="Arial" w:cs="Arial" w:eastAsia="Arial" w:hAnsi="Arial"/>
                <w:vertAlign w:val="baseline"/>
                <w:rtl w:val="0"/>
              </w:rPr>
              <w:t xml:space="preserve">,         de                        202</w:t>
            </w: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0"/>
                <w:color w:val="000000"/>
                <w:vertAlign w:val="baseline"/>
                <w:rtl w:val="0"/>
              </w:rPr>
              <w:t xml:space="preserve">    </w:t>
            </w:r>
          </w:p>
          <w:p w:rsidR="00000000" w:rsidDel="00000000" w:rsidP="00000000" w:rsidRDefault="00000000" w:rsidRPr="00000000" w14:paraId="000000D7">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D8">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   </w:t>
            </w:r>
          </w:p>
          <w:p w:rsidR="00000000" w:rsidDel="00000000" w:rsidP="00000000" w:rsidRDefault="00000000" w:rsidRPr="00000000" w14:paraId="000000DA">
            <w:pPr>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   </w:t>
            </w:r>
          </w:p>
          <w:p w:rsidR="00000000" w:rsidDel="00000000" w:rsidP="00000000" w:rsidRDefault="00000000" w:rsidRPr="00000000" w14:paraId="000000DB">
            <w:pPr>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     __________________________                            </w:t>
            </w:r>
          </w:p>
          <w:p w:rsidR="00000000" w:rsidDel="00000000" w:rsidP="00000000" w:rsidRDefault="00000000" w:rsidRPr="00000000" w14:paraId="000000DC">
            <w:pPr>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b w:val="1"/>
                <w:sz w:val="18"/>
                <w:szCs w:val="18"/>
                <w:rtl w:val="0"/>
              </w:rPr>
              <w:t xml:space="preserve"> Órgão Concedente</w:t>
            </w:r>
            <w:r w:rsidDel="00000000" w:rsidR="00000000" w:rsidRPr="00000000">
              <w:rPr>
                <w:rFonts w:ascii="Arial" w:cs="Arial" w:eastAsia="Arial" w:hAnsi="Arial"/>
                <w:b w:val="1"/>
                <w:sz w:val="18"/>
                <w:szCs w:val="18"/>
                <w:vertAlign w:val="baseline"/>
                <w:rtl w:val="0"/>
              </w:rPr>
              <w:t xml:space="preserve">                                                     </w:t>
            </w:r>
          </w:p>
          <w:p w:rsidR="00000000" w:rsidDel="00000000" w:rsidP="00000000" w:rsidRDefault="00000000" w:rsidRPr="00000000" w14:paraId="000000DD">
            <w:pPr>
              <w:jc w:val="center"/>
              <w:rPr>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0D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color w:val="9999ff"/>
          <w:sz w:val="18"/>
          <w:szCs w:val="18"/>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40.0" w:type="dxa"/>
        <w:left w:w="32.0" w:type="dxa"/>
        <w:bottom w:w="4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