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AC" w:rsidRDefault="00D361AC" w:rsidP="00B56678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B56678" w:rsidRDefault="00B56678" w:rsidP="00B56678">
      <w:pPr>
        <w:spacing w:after="0"/>
        <w:jc w:val="center"/>
      </w:pPr>
      <w:bookmarkStart w:id="1" w:name="_gjdgxs" w:colFirst="0" w:colLast="0"/>
      <w:bookmarkEnd w:id="1"/>
      <w:r>
        <w:t>ANEXO V</w:t>
      </w:r>
    </w:p>
    <w:p w:rsidR="00B56678" w:rsidRDefault="00B56678" w:rsidP="00B56678">
      <w:pPr>
        <w:spacing w:after="0"/>
        <w:jc w:val="center"/>
      </w:pPr>
      <w:r>
        <w:t>MODELO DE INSTRUMENTO DE MEDIÇÃO DE RESULTADO (IMR)</w:t>
      </w:r>
    </w:p>
    <w:p w:rsidR="00B56678" w:rsidRDefault="00B56678" w:rsidP="00B56678">
      <w:pPr>
        <w:spacing w:after="0"/>
        <w:jc w:val="center"/>
      </w:pPr>
      <w:r>
        <w:t>(Avaliação da qualidade dos serviços)</w:t>
      </w:r>
    </w:p>
    <w:p w:rsidR="00B56678" w:rsidRDefault="00B56678" w:rsidP="00B56678">
      <w:pPr>
        <w:spacing w:after="0"/>
      </w:pPr>
    </w:p>
    <w:p w:rsidR="00B56678" w:rsidRDefault="00B56678" w:rsidP="00B56678">
      <w:pPr>
        <w:spacing w:after="0"/>
      </w:pPr>
    </w:p>
    <w:p w:rsidR="00B56678" w:rsidRDefault="00B56678" w:rsidP="00B56678">
      <w:pPr>
        <w:spacing w:after="0"/>
      </w:pPr>
      <w:r>
        <w:t>Indicador ______________________________________________________________________</w:t>
      </w:r>
    </w:p>
    <w:p w:rsidR="00B56678" w:rsidRDefault="00B56678" w:rsidP="00B56678">
      <w:pPr>
        <w:spacing w:after="0"/>
      </w:pPr>
      <w:r>
        <w:t xml:space="preserve">Nº + Título do Indicador que será utilizado </w:t>
      </w:r>
    </w:p>
    <w:p w:rsidR="00B56678" w:rsidRDefault="00B56678" w:rsidP="00B56678">
      <w:pPr>
        <w:spacing w:after="0"/>
      </w:pPr>
      <w:r>
        <w:t>______________________________________________________________________________</w:t>
      </w:r>
    </w:p>
    <w:p w:rsidR="00B56678" w:rsidRDefault="00B56678" w:rsidP="00B56678">
      <w:pPr>
        <w:spacing w:after="0"/>
      </w:pPr>
    </w:p>
    <w:p w:rsidR="00B56678" w:rsidRDefault="00B56678" w:rsidP="00B56678">
      <w:pPr>
        <w:spacing w:after="0"/>
      </w:pPr>
    </w:p>
    <w:p w:rsidR="00B56678" w:rsidRDefault="00B56678" w:rsidP="00B56678">
      <w:pPr>
        <w:spacing w:after="0"/>
      </w:pPr>
      <w:r w:rsidRPr="00B56678">
        <w:rPr>
          <w:u w:val="single"/>
        </w:rPr>
        <w:t xml:space="preserve">Item     </w:t>
      </w:r>
      <w:r>
        <w:t xml:space="preserve">                                                                        </w:t>
      </w:r>
      <w:r w:rsidRPr="00B56678">
        <w:rPr>
          <w:u w:val="single"/>
        </w:rPr>
        <w:t>Descrição:</w:t>
      </w:r>
    </w:p>
    <w:p w:rsidR="00B56678" w:rsidRDefault="00B56678" w:rsidP="00B56678">
      <w:pPr>
        <w:spacing w:after="0"/>
      </w:pPr>
      <w:r>
        <w:t xml:space="preserve">Finalidade </w:t>
      </w:r>
    </w:p>
    <w:p w:rsidR="00B56678" w:rsidRDefault="00B56678" w:rsidP="00B56678">
      <w:pPr>
        <w:spacing w:after="0"/>
      </w:pPr>
      <w:r>
        <w:t xml:space="preserve">Meta a cumprir </w:t>
      </w:r>
    </w:p>
    <w:p w:rsidR="00B56678" w:rsidRDefault="00B56678" w:rsidP="00B56678">
      <w:pPr>
        <w:spacing w:after="0"/>
      </w:pPr>
      <w:r>
        <w:t xml:space="preserve">Instrumento de medição </w:t>
      </w:r>
    </w:p>
    <w:p w:rsidR="00B56678" w:rsidRDefault="00B56678" w:rsidP="00B56678">
      <w:pPr>
        <w:spacing w:after="0"/>
      </w:pPr>
      <w:r>
        <w:t xml:space="preserve">Forma de acompanhamento </w:t>
      </w:r>
    </w:p>
    <w:p w:rsidR="00B56678" w:rsidRDefault="00B56678" w:rsidP="00B56678">
      <w:pPr>
        <w:spacing w:after="0"/>
      </w:pPr>
      <w:r>
        <w:t xml:space="preserve">Periodicidade </w:t>
      </w:r>
    </w:p>
    <w:p w:rsidR="00B56678" w:rsidRDefault="00B56678" w:rsidP="00B56678">
      <w:pPr>
        <w:spacing w:after="0"/>
      </w:pPr>
      <w:r>
        <w:t xml:space="preserve">Mecanismo de Cálculo </w:t>
      </w:r>
    </w:p>
    <w:p w:rsidR="00B56678" w:rsidRDefault="00B56678" w:rsidP="00B56678">
      <w:pPr>
        <w:spacing w:after="0"/>
      </w:pPr>
      <w:r>
        <w:t xml:space="preserve">Início de Vigência </w:t>
      </w:r>
    </w:p>
    <w:p w:rsidR="00B56678" w:rsidRDefault="00B56678" w:rsidP="00B56678">
      <w:pPr>
        <w:spacing w:after="0"/>
      </w:pPr>
      <w:r>
        <w:t xml:space="preserve">Faixas de ajuste no pagamento </w:t>
      </w:r>
    </w:p>
    <w:p w:rsidR="00B56678" w:rsidRDefault="00B56678" w:rsidP="00B56678">
      <w:pPr>
        <w:spacing w:after="0"/>
      </w:pPr>
      <w:r>
        <w:t xml:space="preserve">Sanções </w:t>
      </w:r>
    </w:p>
    <w:p w:rsidR="00B56678" w:rsidRDefault="00B56678" w:rsidP="00B56678">
      <w:pPr>
        <w:spacing w:after="0"/>
      </w:pPr>
      <w:r>
        <w:t xml:space="preserve">Observações </w:t>
      </w:r>
    </w:p>
    <w:p w:rsidR="00B56678" w:rsidRDefault="00B56678" w:rsidP="00B56678">
      <w:pPr>
        <w:spacing w:after="0"/>
      </w:pP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Exemplo de Indicador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Nº 01 Prazo de atendimento de demandas (OS).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  <w:u w:val="single"/>
        </w:rPr>
        <w:t xml:space="preserve">Item  </w:t>
      </w:r>
      <w:r w:rsidRPr="00B56678">
        <w:rPr>
          <w:i/>
        </w:rPr>
        <w:t xml:space="preserve">                                                                            </w:t>
      </w:r>
      <w:r w:rsidRPr="00B56678">
        <w:rPr>
          <w:i/>
          <w:u w:val="single"/>
        </w:rPr>
        <w:t>Descrição:</w:t>
      </w:r>
      <w:r w:rsidRPr="00B56678">
        <w:rPr>
          <w:i/>
        </w:rPr>
        <w:t xml:space="preserve">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Finalidade                                          Garantir um atendimento célere às demandas do órgão.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Meta a cumprir                                 24h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Instrumento de medição                Sistema informatizado de solicitação de serviços - Ordem de Serviço (OS)       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                                                             </w:t>
      </w:r>
      <w:proofErr w:type="gramStart"/>
      <w:r w:rsidRPr="00B56678">
        <w:rPr>
          <w:i/>
        </w:rPr>
        <w:t>eletrônica</w:t>
      </w:r>
      <w:proofErr w:type="gramEnd"/>
      <w:r w:rsidRPr="00B56678">
        <w:rPr>
          <w:i/>
        </w:rPr>
        <w:t xml:space="preserve">.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Forma de acompanhamento          Pelo sistema.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Periodicidade                                    Mensal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Mecanismo de Cálculo                    </w:t>
      </w:r>
      <w:proofErr w:type="gramStart"/>
      <w:r w:rsidRPr="00B56678">
        <w:rPr>
          <w:i/>
        </w:rPr>
        <w:t>Cada</w:t>
      </w:r>
      <w:proofErr w:type="gramEnd"/>
      <w:r w:rsidRPr="00B56678">
        <w:rPr>
          <w:i/>
        </w:rPr>
        <w:t xml:space="preserve"> OS será verificada e valorada individualmente. Nº de horas no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                                                             </w:t>
      </w:r>
      <w:proofErr w:type="gramStart"/>
      <w:r w:rsidRPr="00B56678">
        <w:rPr>
          <w:i/>
        </w:rPr>
        <w:t>atendimento</w:t>
      </w:r>
      <w:proofErr w:type="gramEnd"/>
      <w:r w:rsidRPr="00B56678">
        <w:rPr>
          <w:i/>
        </w:rPr>
        <w:t xml:space="preserve">/24h = X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Início de Vigência                             Data da assinatura do contrato.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Faixas de ajuste no pagamento     X até 1 - 100% do valor da OS De </w:t>
      </w:r>
      <w:proofErr w:type="gramStart"/>
      <w:r w:rsidRPr="00B56678">
        <w:rPr>
          <w:i/>
        </w:rPr>
        <w:t>1</w:t>
      </w:r>
      <w:proofErr w:type="gramEnd"/>
      <w:r w:rsidRPr="00B56678">
        <w:rPr>
          <w:i/>
        </w:rPr>
        <w:t xml:space="preserve"> a 1,5 - 90% do valor da OS De 1,5 a 2 -      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                                                            80% do valor da OS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Sanções                                             20% das OS acima de </w:t>
      </w:r>
      <w:proofErr w:type="gramStart"/>
      <w:r w:rsidRPr="00B56678">
        <w:rPr>
          <w:i/>
        </w:rPr>
        <w:t>2 - multa</w:t>
      </w:r>
      <w:proofErr w:type="gramEnd"/>
      <w:r w:rsidRPr="00B56678">
        <w:rPr>
          <w:i/>
        </w:rPr>
        <w:t xml:space="preserve"> de XX 30% das OS acima de 2 - multa de XX                    </w:t>
      </w:r>
    </w:p>
    <w:p w:rsidR="00B56678" w:rsidRPr="00B56678" w:rsidRDefault="00B56678" w:rsidP="00B56678">
      <w:pPr>
        <w:spacing w:after="0"/>
        <w:rPr>
          <w:i/>
        </w:rPr>
      </w:pPr>
      <w:r w:rsidRPr="00B56678">
        <w:rPr>
          <w:i/>
        </w:rPr>
        <w:t xml:space="preserve">                                                           + rescisão contratual </w:t>
      </w:r>
    </w:p>
    <w:p w:rsidR="00D361AC" w:rsidRPr="00B56678" w:rsidRDefault="00B56678" w:rsidP="00B56678">
      <w:pPr>
        <w:spacing w:after="0"/>
        <w:rPr>
          <w:i/>
        </w:rPr>
      </w:pPr>
      <w:r w:rsidRPr="00B56678">
        <w:rPr>
          <w:i/>
        </w:rPr>
        <w:t>Observações                                    -</w:t>
      </w:r>
    </w:p>
    <w:sectPr w:rsidR="00D361AC" w:rsidRPr="00B56678" w:rsidSect="00A32E42">
      <w:pgSz w:w="11906" w:h="16838"/>
      <w:pgMar w:top="1021" w:right="1134" w:bottom="102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361AC"/>
    <w:rsid w:val="00074AEE"/>
    <w:rsid w:val="00197A14"/>
    <w:rsid w:val="00A32E42"/>
    <w:rsid w:val="00B56678"/>
    <w:rsid w:val="00BA1242"/>
    <w:rsid w:val="00D361AC"/>
    <w:rsid w:val="00D74886"/>
    <w:rsid w:val="00FB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2E42"/>
  </w:style>
  <w:style w:type="paragraph" w:styleId="Ttulo1">
    <w:name w:val="heading 1"/>
    <w:basedOn w:val="Normal"/>
    <w:next w:val="Normal"/>
    <w:rsid w:val="00A32E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32E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32E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32E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32E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32E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3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32E4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32E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2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Faustino Francisco dos Santos Júnior</dc:creator>
  <cp:lastModifiedBy>01411676459</cp:lastModifiedBy>
  <cp:revision>4</cp:revision>
  <dcterms:created xsi:type="dcterms:W3CDTF">2018-04-17T16:19:00Z</dcterms:created>
  <dcterms:modified xsi:type="dcterms:W3CDTF">2018-06-05T16:39:00Z</dcterms:modified>
</cp:coreProperties>
</file>